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Dear Sir / Madam,</w:t>
      </w:r>
    </w:p>
    <w:p w:rsidR="00000000" w:rsidDel="00000000" w:rsidP="00000000" w:rsidRDefault="00000000" w:rsidRPr="00000000" w14:paraId="00000002">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We are just writing to introduce ourselves! We are MyTech Specialist, a local tech support business proudly based in Aldridge. Our mission is to provide friendly, efficient, and affordable tech support to both individuals and businesses within the community.</w:t>
      </w:r>
    </w:p>
    <w:p w:rsidR="00000000" w:rsidDel="00000000" w:rsidP="00000000" w:rsidRDefault="00000000" w:rsidRPr="00000000" w14:paraId="00000004">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ind w:left="0"/>
        <w:rPr>
          <w:rFonts w:ascii="Arial" w:cs="Arial" w:eastAsia="Arial" w:hAnsi="Arial"/>
          <w:sz w:val="20"/>
          <w:szCs w:val="20"/>
        </w:rPr>
      </w:pPr>
      <w:r w:rsidDel="00000000" w:rsidR="00000000" w:rsidRPr="00000000">
        <w:rPr>
          <w:rFonts w:ascii="Arial" w:cs="Arial" w:eastAsia="Arial" w:hAnsi="Arial"/>
          <w:b w:val="1"/>
          <w:sz w:val="20"/>
          <w:szCs w:val="20"/>
          <w:rtl w:val="0"/>
        </w:rPr>
        <w:t xml:space="preserve">What do we do?</w:t>
      </w:r>
      <w:r w:rsidDel="00000000" w:rsidR="00000000" w:rsidRPr="00000000">
        <w:rPr>
          <w:rtl w:val="0"/>
        </w:rPr>
      </w:r>
    </w:p>
    <w:p w:rsidR="00000000" w:rsidDel="00000000" w:rsidP="00000000" w:rsidRDefault="00000000" w:rsidRPr="00000000" w14:paraId="00000006">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We specialise in desktop computer and laptop support, but please do get in touch to see how we can help you. Some of the things we can do for you include but are not limited to:</w:t>
      </w:r>
    </w:p>
    <w:p w:rsidR="00000000" w:rsidDel="00000000" w:rsidP="00000000" w:rsidRDefault="00000000" w:rsidRPr="00000000" w14:paraId="00000008">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Device Set-Up</w:t>
      </w:r>
    </w:p>
    <w:p w:rsidR="00000000" w:rsidDel="00000000" w:rsidP="00000000" w:rsidRDefault="00000000" w:rsidRPr="00000000" w14:paraId="0000000A">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Software &amp; Hardware Installation</w:t>
      </w:r>
    </w:p>
    <w:p w:rsidR="00000000" w:rsidDel="00000000" w:rsidP="00000000" w:rsidRDefault="00000000" w:rsidRPr="00000000" w14:paraId="0000000B">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Virus &amp; Malware Removal</w:t>
      </w:r>
    </w:p>
    <w:p w:rsidR="00000000" w:rsidDel="00000000" w:rsidP="00000000" w:rsidRDefault="00000000" w:rsidRPr="00000000" w14:paraId="0000000C">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Performance Checks and Upgrades</w:t>
      </w:r>
    </w:p>
    <w:p w:rsidR="00000000" w:rsidDel="00000000" w:rsidP="00000000" w:rsidRDefault="00000000" w:rsidRPr="00000000" w14:paraId="0000000D">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Desktop Computer Building</w:t>
      </w:r>
    </w:p>
    <w:p w:rsidR="00000000" w:rsidDel="00000000" w:rsidP="00000000" w:rsidRDefault="00000000" w:rsidRPr="00000000" w14:paraId="0000000E">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ind w:left="0"/>
        <w:rPr>
          <w:rFonts w:ascii="Arial" w:cs="Arial" w:eastAsia="Arial" w:hAnsi="Arial"/>
          <w:sz w:val="20"/>
          <w:szCs w:val="20"/>
        </w:rPr>
      </w:pPr>
      <w:r w:rsidDel="00000000" w:rsidR="00000000" w:rsidRPr="00000000">
        <w:rPr>
          <w:rFonts w:ascii="Arial" w:cs="Arial" w:eastAsia="Arial" w:hAnsi="Arial"/>
          <w:b w:val="1"/>
          <w:sz w:val="20"/>
          <w:szCs w:val="20"/>
          <w:rtl w:val="0"/>
        </w:rPr>
        <w:t xml:space="preserve">Why choose us?</w:t>
      </w:r>
      <w:r w:rsidDel="00000000" w:rsidR="00000000" w:rsidRPr="00000000">
        <w:rPr>
          <w:rtl w:val="0"/>
        </w:rPr>
      </w:r>
    </w:p>
    <w:p w:rsidR="00000000" w:rsidDel="00000000" w:rsidP="00000000" w:rsidRDefault="00000000" w:rsidRPr="00000000" w14:paraId="00000010">
      <w:pPr>
        <w:ind w:left="0"/>
        <w:rPr>
          <w:rFonts w:ascii="Arial" w:cs="Arial" w:eastAsia="Arial" w:hAnsi="Arial"/>
          <w:sz w:val="20"/>
          <w:szCs w:val="20"/>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Friendly &amp; Efficient Support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Customer satisfaction is our number one priority, and we will always endeavour to provide you with friendly and clear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Fast Response Time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aim to respond to all messages the same day, and get in touch with you to organise the service you require.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Fair Pricing &amp; No Obligation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provide fair and transparent pricing once the level of service is identified, and there is absolutely no obligation to proceed until all parties are in agreement.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Free Collection &amp; Return*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we can't repair your device at your home or office, at no extra cost we can collect and return at a convenient time.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*Only available locally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Fix No Fee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While we aim to deliver an exceptional service, if we cannot fix your device or fully deliver on the service agreed you will not be charged.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Call Out Fees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 should only pay for the service you're being given, and we will not charge you any call out fees.</w:t>
            </w:r>
          </w:p>
        </w:tc>
      </w:tr>
    </w:tbl>
    <w:p w:rsidR="00000000" w:rsidDel="00000000" w:rsidP="00000000" w:rsidRDefault="00000000" w:rsidRPr="00000000" w14:paraId="00000025">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Feel free to reach out for more information or to discuss which service is right for you. </w:t>
      </w:r>
    </w:p>
    <w:p w:rsidR="00000000" w:rsidDel="00000000" w:rsidP="00000000" w:rsidRDefault="00000000" w:rsidRPr="00000000" w14:paraId="00000028">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You can WhatsApp us at 07757426880, email us at Aldridge@MyTechSpecialist.co.uk, or visit our website MyTechSpecialist.co.uk.</w:t>
      </w:r>
    </w:p>
    <w:p w:rsidR="00000000" w:rsidDel="00000000" w:rsidP="00000000" w:rsidRDefault="00000000" w:rsidRPr="00000000" w14:paraId="00000029">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Thank you for taking the time to read.</w:t>
      </w:r>
    </w:p>
    <w:p w:rsidR="00000000" w:rsidDel="00000000" w:rsidP="00000000" w:rsidRDefault="00000000" w:rsidRPr="00000000" w14:paraId="0000002B">
      <w:pPr>
        <w:ind w:lef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Best regards,</w:t>
      </w:r>
    </w:p>
    <w:p w:rsidR="00000000" w:rsidDel="00000000" w:rsidP="00000000" w:rsidRDefault="00000000" w:rsidRPr="00000000" w14:paraId="0000002D">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Joshua Bannister</w:t>
      </w:r>
    </w:p>
    <w:p w:rsidR="00000000" w:rsidDel="00000000" w:rsidP="00000000" w:rsidRDefault="00000000" w:rsidRPr="00000000" w14:paraId="0000002E">
      <w:pPr>
        <w:ind w:left="0"/>
        <w:rPr>
          <w:rFonts w:ascii="Arial" w:cs="Arial" w:eastAsia="Arial" w:hAnsi="Arial"/>
          <w:sz w:val="20"/>
          <w:szCs w:val="20"/>
        </w:rPr>
      </w:pPr>
      <w:r w:rsidDel="00000000" w:rsidR="00000000" w:rsidRPr="00000000">
        <w:rPr>
          <w:rFonts w:ascii="Arial" w:cs="Arial" w:eastAsia="Arial" w:hAnsi="Arial"/>
          <w:sz w:val="20"/>
          <w:szCs w:val="20"/>
          <w:rtl w:val="0"/>
        </w:rPr>
        <w:t xml:space="preserve">Owner, MyTech Specialist</w:t>
      </w:r>
      <w:r w:rsidDel="00000000" w:rsidR="00000000" w:rsidRPr="00000000">
        <w:drawing>
          <wp:anchor allowOverlap="1" behindDoc="0" distB="114300" distT="114300" distL="114300" distR="114300" hidden="0" layoutInCell="1" locked="0" relativeHeight="0" simplePos="0">
            <wp:simplePos x="0" y="0"/>
            <wp:positionH relativeFrom="column">
              <wp:posOffset>4914900</wp:posOffset>
            </wp:positionH>
            <wp:positionV relativeFrom="paragraph">
              <wp:posOffset>133350</wp:posOffset>
            </wp:positionV>
            <wp:extent cx="1023938" cy="102393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23938" cy="1023938"/>
                    </a:xfrm>
                    <a:prstGeom prst="rect"/>
                    <a:ln/>
                  </pic:spPr>
                </pic:pic>
              </a:graphicData>
            </a:graphic>
          </wp:anchor>
        </w:drawing>
      </w:r>
    </w:p>
    <w:p w:rsidR="00000000" w:rsidDel="00000000" w:rsidP="00000000" w:rsidRDefault="00000000" w:rsidRPr="00000000" w14:paraId="0000002F">
      <w:pPr>
        <w:ind w:left="0"/>
        <w:rPr>
          <w:rFonts w:ascii="Arial" w:cs="Arial" w:eastAsia="Arial" w:hAnsi="Arial"/>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260" w:top="270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ind w:left="0"/>
      <w:rPr>
        <w:sz w:val="10"/>
        <w:szCs w:val="1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bl>
    <w:tblPr>
      <w:tblStyle w:val="Table2"/>
      <w:tblW w:w="93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240"/>
      <w:gridCol w:w="3795"/>
      <w:gridCol w:w="240"/>
      <w:gridCol w:w="1350"/>
      <w:tblGridChange w:id="0">
        <w:tblGrid>
          <w:gridCol w:w="3765"/>
          <w:gridCol w:w="240"/>
          <w:gridCol w:w="3795"/>
          <w:gridCol w:w="240"/>
          <w:gridCol w:w="1350"/>
        </w:tblGrid>
      </w:tblGridChange>
    </w:tblGrid>
    <w:tr>
      <w:trPr>
        <w:cantSplit w:val="0"/>
        <w:trHeight w:val="480" w:hRule="atLeast"/>
        <w:tblHeader w:val="0"/>
      </w:trPr>
      <w:tc>
        <w:tcPr>
          <w:tcBorders>
            <w:top w:color="000000" w:space="0" w:sz="0" w:val="nil"/>
            <w:left w:color="000000" w:space="0" w:sz="0" w:val="nil"/>
            <w:bottom w:color="e5e5e5"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r>
        </w:p>
      </w:tc>
      <w:tc>
        <w:tcPr>
          <w:tcBorders>
            <w:top w:color="000000" w:space="0" w:sz="0" w:val="nil"/>
            <w:left w:color="000000" w:space="0" w:sz="0" w:val="nil"/>
            <w:bottom w:color="e5e5e5"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r>
        </w:p>
      </w:tc>
      <w:tc>
        <w:tcPr>
          <w:tcBorders>
            <w:top w:color="000000" w:space="0" w:sz="0" w:val="nil"/>
            <w:left w:color="000000" w:space="0" w:sz="0" w:val="nil"/>
            <w:bottom w:color="e5e5e5"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r>
        </w:p>
      </w:tc>
    </w:tr>
    <w:tr>
      <w:trPr>
        <w:cantSplit w:val="0"/>
        <w:tblHeader w:val="0"/>
      </w:trPr>
      <w:tc>
        <w:tcPr>
          <w:tcBorders>
            <w:top w:color="e5e5e5"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b w:val="1"/>
              <w:sz w:val="18"/>
              <w:szCs w:val="18"/>
            </w:rPr>
          </w:pPr>
          <w:r w:rsidDel="00000000" w:rsidR="00000000" w:rsidRPr="00000000">
            <w:rPr>
              <w:b w:val="1"/>
              <w:sz w:val="18"/>
              <w:szCs w:val="18"/>
              <w:rtl w:val="0"/>
            </w:rPr>
            <w:t xml:space="preserve">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b w:val="1"/>
              <w:sz w:val="18"/>
              <w:szCs w:val="18"/>
            </w:rPr>
          </w:pPr>
          <w:r w:rsidDel="00000000" w:rsidR="00000000" w:rsidRPr="00000000">
            <w:rPr>
              <w:rtl w:val="0"/>
            </w:rPr>
          </w:r>
        </w:p>
      </w:tc>
      <w:tc>
        <w:tcPr>
          <w:tcBorders>
            <w:top w:color="e5e5e5"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b w:val="1"/>
              <w:sz w:val="18"/>
              <w:szCs w:val="18"/>
            </w:rPr>
          </w:pPr>
          <w:r w:rsidDel="00000000" w:rsidR="00000000" w:rsidRPr="00000000">
            <w:rPr>
              <w:b w:val="1"/>
              <w:sz w:val="18"/>
              <w:szCs w:val="18"/>
              <w:rtl w:val="0"/>
            </w:rPr>
            <w:t xml:space="preserve">SIGNED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b w:val="1"/>
              <w:sz w:val="18"/>
              <w:szCs w:val="18"/>
            </w:rPr>
          </w:pPr>
          <w:r w:rsidDel="00000000" w:rsidR="00000000" w:rsidRPr="00000000">
            <w:rPr>
              <w:rtl w:val="0"/>
            </w:rPr>
          </w:r>
        </w:p>
      </w:tc>
      <w:tc>
        <w:tcPr>
          <w:tcBorders>
            <w:top w:color="e5e5e5"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b w:val="1"/>
              <w:sz w:val="18"/>
              <w:szCs w:val="18"/>
            </w:rPr>
          </w:pPr>
          <w:r w:rsidDel="00000000" w:rsidR="00000000" w:rsidRPr="00000000">
            <w:rPr>
              <w:b w:val="1"/>
              <w:sz w:val="18"/>
              <w:szCs w:val="18"/>
              <w:rtl w:val="0"/>
            </w:rPr>
            <w:t xml:space="preserve">DATE</w:t>
          </w:r>
        </w:p>
      </w:tc>
    </w:tr>
  </w:tbl>
  <w:p w:rsidR="00000000" w:rsidDel="00000000" w:rsidP="00000000" w:rsidRDefault="00000000" w:rsidRPr="00000000" w14:paraId="0000003C">
    <w:pPr>
      <w:ind w:left="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ind w:left="0"/>
      <w:rPr>
        <w:color w:val="31394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jc w:val="center"/>
      <w:rPr>
        <w:rFonts w:ascii="Arial" w:cs="Arial" w:eastAsia="Arial" w:hAnsi="Arial"/>
        <w:sz w:val="4"/>
        <w:szCs w:val="4"/>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               We’re on Facebook, too! Scan the QR Code to visit our page! </w:t>
    </w:r>
    <w:r w:rsidDel="00000000" w:rsidR="00000000" w:rsidRPr="00000000">
      <w:rPr>
        <w:rtl w:val="0"/>
      </w:rPr>
    </w:r>
  </w:p>
  <w:p w:rsidR="00000000" w:rsidDel="00000000" w:rsidP="00000000" w:rsidRDefault="00000000" w:rsidRPr="00000000" w14:paraId="00000047">
    <w:pPr>
      <w:ind w:left="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ageBreakBefore w:val="0"/>
      <w:ind w:left="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spacing w:line="276" w:lineRule="auto"/>
      <w:ind w:left="0" w:firstLine="0"/>
      <w:rPr>
        <w:rFonts w:ascii="Arial" w:cs="Arial" w:eastAsia="Arial" w:hAnsi="Arial"/>
        <w:b w:val="1"/>
        <w:color w:val="31394d"/>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-204787</wp:posOffset>
          </wp:positionH>
          <wp:positionV relativeFrom="paragraph">
            <wp:posOffset>166688</wp:posOffset>
          </wp:positionV>
          <wp:extent cx="928688" cy="9286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8688" cy="928688"/>
                  </a:xfrm>
                  <a:prstGeom prst="rect"/>
                  <a:ln/>
                </pic:spPr>
              </pic:pic>
            </a:graphicData>
          </a:graphic>
        </wp:anchor>
      </w:drawing>
    </w:r>
  </w:p>
  <w:p w:rsidR="00000000" w:rsidDel="00000000" w:rsidP="00000000" w:rsidRDefault="00000000" w:rsidRPr="00000000" w14:paraId="0000003F">
    <w:pPr>
      <w:pStyle w:val="Heading1"/>
      <w:pageBreakBefore w:val="0"/>
      <w:ind w:left="0" w:firstLine="0"/>
      <w:rPr>
        <w:rFonts w:ascii="Arial" w:cs="Arial" w:eastAsia="Arial" w:hAnsi="Arial"/>
        <w:color w:val="3c78d8"/>
        <w:sz w:val="18"/>
        <w:szCs w:val="18"/>
      </w:rPr>
    </w:pPr>
    <w:bookmarkStart w:colFirst="0" w:colLast="0" w:name="_jpj13pl6sjmd" w:id="0"/>
    <w:bookmarkEnd w:id="0"/>
    <w:r w:rsidDel="00000000" w:rsidR="00000000" w:rsidRPr="00000000">
      <w:rPr>
        <w:rFonts w:ascii="Arial" w:cs="Arial" w:eastAsia="Arial" w:hAnsi="Arial"/>
        <w:color w:val="3c78d8"/>
        <w:rtl w:val="0"/>
      </w:rPr>
      <w:t xml:space="preserve">MyTech Specialist</w:t>
    </w:r>
    <w:r w:rsidDel="00000000" w:rsidR="00000000" w:rsidRPr="00000000">
      <w:rPr>
        <w:rtl w:val="0"/>
      </w:rPr>
    </w:r>
  </w:p>
  <w:p w:rsidR="00000000" w:rsidDel="00000000" w:rsidP="00000000" w:rsidRDefault="00000000" w:rsidRPr="00000000" w14:paraId="00000040">
    <w:pPr>
      <w:pStyle w:val="Heading4"/>
      <w:pageBreakBefore w:val="0"/>
      <w:ind w:left="0" w:firstLine="0"/>
      <w:rPr>
        <w:rFonts w:ascii="Arial" w:cs="Arial" w:eastAsia="Arial" w:hAnsi="Arial"/>
        <w:color w:val="666666"/>
        <w:sz w:val="20"/>
        <w:szCs w:val="20"/>
      </w:rPr>
    </w:pPr>
    <w:bookmarkStart w:colFirst="0" w:colLast="0" w:name="_ytp9dvlr3lv9" w:id="1"/>
    <w:bookmarkEnd w:id="1"/>
    <w:hyperlink r:id="rId2">
      <w:r w:rsidDel="00000000" w:rsidR="00000000" w:rsidRPr="00000000">
        <w:rPr>
          <w:rFonts w:ascii="Arial" w:cs="Arial" w:eastAsia="Arial" w:hAnsi="Arial"/>
          <w:color w:val="666666"/>
          <w:sz w:val="20"/>
          <w:szCs w:val="20"/>
          <w:rtl w:val="0"/>
        </w:rPr>
        <w:t xml:space="preserve">https://mytechspecialist.co.uk/</w:t>
      </w:r>
    </w:hyperlink>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Whatsapp: 07757426880</w:t>
    </w:r>
  </w:p>
  <w:p w:rsidR="00000000" w:rsidDel="00000000" w:rsidP="00000000" w:rsidRDefault="00000000" w:rsidRPr="00000000" w14:paraId="00000042">
    <w:pPr>
      <w:rPr>
        <w:color w:val="000000"/>
        <w:sz w:val="20"/>
        <w:szCs w:val="20"/>
      </w:rPr>
    </w:pPr>
    <w:r w:rsidDel="00000000" w:rsidR="00000000" w:rsidRPr="00000000">
      <w:rPr>
        <w:b w:val="1"/>
        <w:color w:val="000000"/>
        <w:sz w:val="20"/>
        <w:szCs w:val="20"/>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43">
    <w:pPr>
      <w:pageBreakBefore w:val="0"/>
      <w:spacing w:line="276" w:lineRule="auto"/>
      <w:ind w:left="0" w:firstLine="0"/>
      <w:rPr>
        <w:rFonts w:ascii="Arial" w:cs="Arial" w:eastAsia="Arial" w:hAnsi="Arial"/>
        <w:color w:val="3c78d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line="276" w:lineRule="auto"/>
      <w:ind w:left="0"/>
      <w:rPr>
        <w:rFonts w:ascii="Arial" w:cs="Arial" w:eastAsia="Arial" w:hAnsi="Arial"/>
        <w:b w:val="1"/>
        <w:color w:val="31394d"/>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-204787</wp:posOffset>
          </wp:positionH>
          <wp:positionV relativeFrom="paragraph">
            <wp:posOffset>166688</wp:posOffset>
          </wp:positionV>
          <wp:extent cx="928688" cy="928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8688" cy="928688"/>
                  </a:xfrm>
                  <a:prstGeom prst="rect"/>
                  <a:ln/>
                </pic:spPr>
              </pic:pic>
            </a:graphicData>
          </a:graphic>
        </wp:anchor>
      </w:drawing>
    </w:r>
  </w:p>
  <w:p w:rsidR="00000000" w:rsidDel="00000000" w:rsidP="00000000" w:rsidRDefault="00000000" w:rsidRPr="00000000" w14:paraId="0000004A">
    <w:pPr>
      <w:pStyle w:val="Heading1"/>
      <w:ind w:left="0"/>
      <w:rPr>
        <w:rFonts w:ascii="Arial" w:cs="Arial" w:eastAsia="Arial" w:hAnsi="Arial"/>
        <w:color w:val="3c78d8"/>
        <w:sz w:val="18"/>
        <w:szCs w:val="18"/>
      </w:rPr>
    </w:pPr>
    <w:bookmarkStart w:colFirst="0" w:colLast="0" w:name="_hz2qkzfrb1k5" w:id="2"/>
    <w:bookmarkEnd w:id="2"/>
    <w:r w:rsidDel="00000000" w:rsidR="00000000" w:rsidRPr="00000000">
      <w:rPr>
        <w:rFonts w:ascii="Arial" w:cs="Arial" w:eastAsia="Arial" w:hAnsi="Arial"/>
        <w:color w:val="3c78d8"/>
        <w:rtl w:val="0"/>
      </w:rPr>
      <w:t xml:space="preserve">MyTech Specialist</w:t>
    </w:r>
    <w:r w:rsidDel="00000000" w:rsidR="00000000" w:rsidRPr="00000000">
      <w:rPr>
        <w:rtl w:val="0"/>
      </w:rPr>
    </w:r>
  </w:p>
  <w:p w:rsidR="00000000" w:rsidDel="00000000" w:rsidP="00000000" w:rsidRDefault="00000000" w:rsidRPr="00000000" w14:paraId="0000004B">
    <w:pPr>
      <w:pStyle w:val="Heading4"/>
      <w:ind w:left="0"/>
      <w:rPr>
        <w:rFonts w:ascii="Arial" w:cs="Arial" w:eastAsia="Arial" w:hAnsi="Arial"/>
        <w:color w:val="666666"/>
        <w:sz w:val="20"/>
        <w:szCs w:val="20"/>
      </w:rPr>
    </w:pPr>
    <w:bookmarkStart w:colFirst="0" w:colLast="0" w:name="_18kx2eckjul6" w:id="3"/>
    <w:bookmarkEnd w:id="3"/>
    <w:hyperlink r:id="rId2">
      <w:r w:rsidDel="00000000" w:rsidR="00000000" w:rsidRPr="00000000">
        <w:rPr>
          <w:rFonts w:ascii="Arial" w:cs="Arial" w:eastAsia="Arial" w:hAnsi="Arial"/>
          <w:color w:val="666666"/>
          <w:sz w:val="20"/>
          <w:szCs w:val="20"/>
          <w:rtl w:val="0"/>
        </w:rPr>
        <w:t xml:space="preserve">https://mytechspecialist.co.uk/</w:t>
      </w:r>
    </w:hyperlink>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Whatsapp: 07757426880</w:t>
    </w:r>
  </w:p>
  <w:p w:rsidR="00000000" w:rsidDel="00000000" w:rsidP="00000000" w:rsidRDefault="00000000" w:rsidRPr="00000000" w14:paraId="0000004D">
    <w:pPr>
      <w:rPr>
        <w:b w:val="1"/>
        <w:color w:val="000000"/>
        <w:sz w:val="20"/>
        <w:szCs w:val="20"/>
      </w:rPr>
    </w:pPr>
    <w:r w:rsidDel="00000000" w:rsidR="00000000" w:rsidRPr="00000000">
      <w:rPr>
        <w:b w:val="1"/>
        <w:color w:val="000000"/>
        <w:sz w:val="20"/>
        <w:szCs w:val="20"/>
        <w:rtl w:val="0"/>
      </w:rPr>
      <w:t xml:space="preserve">______________________________________________________________________________</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pageBreakBefore w:val="0"/>
      <w:ind w:left="0" w:firstLine="0"/>
      <w:rPr>
        <w:color w:val="b7b7b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666666"/>
        <w:sz w:val="22"/>
        <w:szCs w:val="22"/>
        <w:lang w:val="en_GB"/>
      </w:rPr>
    </w:rPrDefault>
    <w:pPrDefault>
      <w:pPr>
        <w:pBdr>
          <w:top w:color="auto" w:space="0" w:sz="0" w:val="none"/>
          <w:left w:color="auto" w:space="0" w:sz="0" w:val="none"/>
          <w:bottom w:color="auto" w:space="0" w:sz="0" w:val="none"/>
          <w:right w:color="auto" w:space="0" w:sz="0" w:val="none"/>
          <w:between w:color="auto" w:space="0" w:sz="0" w:val="none"/>
        </w:pBdr>
        <w:ind w:left="360" w:right="6.14173228346487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Merriweather" w:cs="Merriweather" w:eastAsia="Merriweather" w:hAnsi="Merriweather"/>
      <w:b w:val="1"/>
      <w:color w:val="31394d"/>
      <w:sz w:val="28"/>
      <w:szCs w:val="28"/>
    </w:rPr>
  </w:style>
  <w:style w:type="paragraph" w:styleId="Heading2">
    <w:name w:val="heading 2"/>
    <w:basedOn w:val="Normal"/>
    <w:next w:val="Normal"/>
    <w:pPr>
      <w:keepNext w:val="1"/>
      <w:keepLines w:val="1"/>
      <w:pageBreakBefore w:val="0"/>
      <w:spacing w:before="200" w:lineRule="auto"/>
    </w:pPr>
    <w:rPr>
      <w:rFonts w:ascii="Merriweather" w:cs="Merriweather" w:eastAsia="Merriweather" w:hAnsi="Merriweather"/>
      <w:color w:val="d9c4b1"/>
      <w:sz w:val="28"/>
      <w:szCs w:val="28"/>
    </w:rPr>
  </w:style>
  <w:style w:type="paragraph" w:styleId="Heading3">
    <w:name w:val="heading 3"/>
    <w:basedOn w:val="Normal"/>
    <w:next w:val="Normal"/>
    <w:pPr>
      <w:keepNext w:val="1"/>
      <w:keepLines w:val="1"/>
      <w:pageBreakBefore w:val="0"/>
      <w:spacing w:before="200" w:lineRule="auto"/>
    </w:pPr>
    <w:rPr>
      <w:color w:val="31394d"/>
      <w:sz w:val="28"/>
      <w:szCs w:val="28"/>
    </w:rPr>
  </w:style>
  <w:style w:type="paragraph" w:styleId="Heading4">
    <w:name w:val="heading 4"/>
    <w:basedOn w:val="Normal"/>
    <w:next w:val="Normal"/>
    <w:pPr>
      <w:keepNext w:val="1"/>
      <w:keepLines w:val="1"/>
      <w:pageBreakBefore w:val="0"/>
    </w:pPr>
    <w:rPr>
      <w:color w:val="31394d"/>
      <w:sz w:val="18"/>
      <w:szCs w:val="1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76" w:lineRule="auto"/>
      <w:ind w:left="0" w:firstLine="0"/>
    </w:pPr>
    <w:rPr>
      <w:rFonts w:ascii="Merriweather" w:cs="Merriweather" w:eastAsia="Merriweather" w:hAnsi="Merriweather"/>
      <w:b w:val="1"/>
      <w:color w:val="31394d"/>
      <w:sz w:val="60"/>
      <w:szCs w:val="60"/>
    </w:rPr>
  </w:style>
  <w:style w:type="paragraph" w:styleId="Subtitle">
    <w:name w:val="Subtitle"/>
    <w:basedOn w:val="Normal"/>
    <w:next w:val="Normal"/>
    <w:pPr>
      <w:keepNext w:val="1"/>
      <w:keepLines w:val="1"/>
      <w:pageBreakBefore w:val="0"/>
      <w:spacing w:line="276" w:lineRule="auto"/>
    </w:pPr>
    <w:rPr>
      <w:rFonts w:ascii="Merriweather" w:cs="Merriweather" w:eastAsia="Merriweather" w:hAnsi="Merriweather"/>
      <w:color w:val="d9c4b1"/>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mytechspecialist.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mytechspeciali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